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76A" w:rsidRPr="004051EE" w:rsidRDefault="00937EAE">
      <w:pPr>
        <w:spacing w:line="276" w:lineRule="auto"/>
        <w:jc w:val="center"/>
        <w:rPr>
          <w:rFonts w:eastAsia="Palatino Linotype"/>
          <w:b/>
          <w:color w:val="FF0000"/>
          <w:sz w:val="20"/>
          <w:szCs w:val="20"/>
        </w:rPr>
      </w:pPr>
      <w:r w:rsidRPr="004051EE">
        <w:rPr>
          <w:rFonts w:eastAsia="Palatino Linotype"/>
          <w:b/>
          <w:color w:val="FF0000"/>
          <w:sz w:val="20"/>
          <w:szCs w:val="20"/>
        </w:rPr>
        <w:t>CARTA INTESTATA DITTA</w:t>
      </w:r>
    </w:p>
    <w:p w:rsidR="002A476A" w:rsidRPr="004051EE" w:rsidRDefault="00937EAE">
      <w:pPr>
        <w:spacing w:line="276" w:lineRule="auto"/>
        <w:jc w:val="center"/>
        <w:rPr>
          <w:rFonts w:eastAsia="Palatino Linotype"/>
          <w:b/>
          <w:sz w:val="20"/>
          <w:szCs w:val="20"/>
        </w:rPr>
      </w:pPr>
      <w:r w:rsidRPr="004051EE">
        <w:rPr>
          <w:rFonts w:eastAsia="Palatino Linotype"/>
          <w:b/>
          <w:sz w:val="20"/>
          <w:szCs w:val="20"/>
          <w:highlight w:val="yellow"/>
        </w:rPr>
        <w:t xml:space="preserve"> </w:t>
      </w:r>
    </w:p>
    <w:tbl>
      <w:tblPr>
        <w:tblStyle w:val="a0"/>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9"/>
      </w:tblGrid>
      <w:tr w:rsidR="002A476A" w:rsidRPr="004051EE">
        <w:trPr>
          <w:trHeight w:val="815"/>
        </w:trPr>
        <w:tc>
          <w:tcPr>
            <w:tcW w:w="9730" w:type="dxa"/>
            <w:shd w:val="clear" w:color="auto" w:fill="F3F3F3"/>
          </w:tcPr>
          <w:p w:rsidR="002A476A" w:rsidRPr="004051EE" w:rsidRDefault="00937EAE" w:rsidP="00A30D95">
            <w:pPr>
              <w:spacing w:line="276" w:lineRule="auto"/>
              <w:jc w:val="center"/>
              <w:rPr>
                <w:rFonts w:eastAsia="Palatino Linotype"/>
                <w:b/>
                <w:sz w:val="20"/>
                <w:szCs w:val="20"/>
              </w:rPr>
            </w:pPr>
            <w:r w:rsidRPr="004051EE">
              <w:rPr>
                <w:rFonts w:eastAsia="Palatino Linotype"/>
                <w:b/>
                <w:sz w:val="20"/>
                <w:szCs w:val="20"/>
              </w:rPr>
              <w:t>DICHIARAZIONE RELATIVA AL POSSESSO DEI REQUISITI PER L’AFFIDAMENTO DEI CONTRATTI PUBBLICI EX ARTT. 94, 95, 98 DEL CODICE DEI CONTRATTI</w:t>
            </w:r>
          </w:p>
        </w:tc>
      </w:tr>
      <w:tr w:rsidR="002A476A" w:rsidRPr="004051EE">
        <w:trPr>
          <w:trHeight w:val="815"/>
        </w:trPr>
        <w:tc>
          <w:tcPr>
            <w:tcW w:w="9730" w:type="dxa"/>
            <w:shd w:val="clear" w:color="auto" w:fill="F3F3F3"/>
          </w:tcPr>
          <w:p w:rsidR="002A476A" w:rsidRPr="004051EE" w:rsidRDefault="00937EAE" w:rsidP="00324A68">
            <w:pPr>
              <w:spacing w:before="60" w:after="60" w:line="276" w:lineRule="auto"/>
              <w:jc w:val="center"/>
              <w:rPr>
                <w:rFonts w:eastAsia="Palatino Linotype"/>
                <w:b/>
                <w:sz w:val="20"/>
                <w:szCs w:val="20"/>
              </w:rPr>
            </w:pPr>
            <w:r w:rsidRPr="004051EE">
              <w:rPr>
                <w:rFonts w:eastAsia="Palatino Linotype"/>
                <w:b/>
                <w:sz w:val="20"/>
                <w:szCs w:val="20"/>
              </w:rPr>
              <w:t>OGGETTO AFFIDAMENTO:</w:t>
            </w:r>
          </w:p>
          <w:p w:rsidR="00D4674F" w:rsidRPr="00D4674F" w:rsidRDefault="00D4674F" w:rsidP="00D4674F">
            <w:pPr>
              <w:pStyle w:val="Titolo1"/>
              <w:spacing w:before="200"/>
              <w:ind w:right="108"/>
              <w:rPr>
                <w:rFonts w:ascii="Times New Roman" w:eastAsia="Palatino Linotype" w:hAnsi="Times New Roman" w:cs="Times New Roman"/>
                <w:bCs w:val="0"/>
                <w:sz w:val="20"/>
                <w:szCs w:val="20"/>
                <w:lang w:bidi="ar-SA"/>
              </w:rPr>
            </w:pPr>
            <w:r w:rsidRPr="00D4674F">
              <w:rPr>
                <w:rFonts w:ascii="Times New Roman" w:eastAsia="Palatino Linotype" w:hAnsi="Times New Roman" w:cs="Times New Roman"/>
                <w:bCs w:val="0"/>
                <w:sz w:val="20"/>
                <w:szCs w:val="20"/>
                <w:lang w:bidi="ar-SA"/>
              </w:rPr>
              <w:t xml:space="preserve">ATTIVITA’ DI FORMAZIONE, E AGGIORNAMENTO SU TEMATICHE ETNOPSICHIATRICHE E SOCIOANTROPOLOGICHE INERENTI L’IMMIGRAZIONE, DIRITTO D’ASILO E ANTIDISCRIMINAZIONE TESI AL RAFFORZAMENTO DELLE COMPETENZE DEGLI OPERATORI, NELL’AMBITO DEL PROGETTO FAMI “SOFIA 2 SERVIZI </w:t>
            </w:r>
            <w:bookmarkStart w:id="0" w:name="_GoBack"/>
            <w:bookmarkEnd w:id="0"/>
            <w:r w:rsidRPr="00D4674F">
              <w:rPr>
                <w:rFonts w:ascii="Times New Roman" w:eastAsia="Palatino Linotype" w:hAnsi="Times New Roman" w:cs="Times New Roman"/>
                <w:bCs w:val="0"/>
                <w:sz w:val="20"/>
                <w:szCs w:val="20"/>
                <w:lang w:bidi="ar-SA"/>
              </w:rPr>
              <w:t>E OPERATORI FORMATI PER L’INTEGRAZIONE E L’ACCOGLIENZA – CUP J69I23002830007</w:t>
            </w:r>
          </w:p>
          <w:p w:rsidR="00B6279D" w:rsidRPr="004051EE" w:rsidRDefault="00B6279D" w:rsidP="004518C3">
            <w:pPr>
              <w:spacing w:before="60" w:after="60" w:line="276" w:lineRule="auto"/>
              <w:jc w:val="center"/>
              <w:rPr>
                <w:rFonts w:eastAsia="Palatino Linotype"/>
                <w:b/>
                <w:sz w:val="20"/>
                <w:szCs w:val="20"/>
                <w:highlight w:val="yellow"/>
              </w:rPr>
            </w:pPr>
          </w:p>
        </w:tc>
      </w:tr>
    </w:tbl>
    <w:p w:rsidR="002A476A" w:rsidRPr="004051EE" w:rsidRDefault="002A476A">
      <w:pPr>
        <w:widowControl w:val="0"/>
        <w:spacing w:before="120" w:after="120" w:line="276" w:lineRule="auto"/>
        <w:rPr>
          <w:rFonts w:eastAsia="Palatino Linotype"/>
          <w:b/>
          <w:sz w:val="20"/>
          <w:szCs w:val="20"/>
        </w:rPr>
      </w:pPr>
    </w:p>
    <w:tbl>
      <w:tblPr>
        <w:tblStyle w:val="a1"/>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2A476A" w:rsidRPr="004051EE">
        <w:trPr>
          <w:cantSplit/>
        </w:trPr>
        <w:tc>
          <w:tcPr>
            <w:tcW w:w="1665" w:type="dxa"/>
            <w:gridSpan w:val="3"/>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Il sottoscritto</w:t>
            </w:r>
          </w:p>
        </w:tc>
        <w:tc>
          <w:tcPr>
            <w:tcW w:w="8040" w:type="dxa"/>
            <w:gridSpan w:val="7"/>
          </w:tcPr>
          <w:p w:rsidR="002A476A" w:rsidRPr="004051EE" w:rsidRDefault="002A476A">
            <w:pPr>
              <w:spacing w:before="60" w:after="60" w:line="276" w:lineRule="auto"/>
              <w:jc w:val="center"/>
              <w:rPr>
                <w:rFonts w:eastAsia="Palatino Linotype"/>
                <w:sz w:val="20"/>
                <w:szCs w:val="20"/>
              </w:rPr>
            </w:pPr>
          </w:p>
        </w:tc>
      </w:tr>
      <w:tr w:rsidR="002A476A" w:rsidRPr="004051EE">
        <w:trPr>
          <w:cantSplit/>
          <w:trHeight w:val="724"/>
        </w:trPr>
        <w:tc>
          <w:tcPr>
            <w:tcW w:w="3675" w:type="dxa"/>
            <w:gridSpan w:val="5"/>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 xml:space="preserve">in qualità di  </w:t>
            </w:r>
          </w:p>
          <w:p w:rsidR="002A476A" w:rsidRPr="004051EE" w:rsidRDefault="00937EAE">
            <w:pPr>
              <w:spacing w:before="60" w:after="60" w:line="276" w:lineRule="auto"/>
              <w:jc w:val="center"/>
              <w:rPr>
                <w:rFonts w:eastAsia="Palatino Linotype"/>
                <w:i/>
                <w:sz w:val="20"/>
                <w:szCs w:val="20"/>
              </w:rPr>
            </w:pPr>
            <w:r w:rsidRPr="004051EE">
              <w:rPr>
                <w:rFonts w:eastAsia="Palatino Linotype"/>
                <w:i/>
                <w:sz w:val="20"/>
                <w:szCs w:val="20"/>
              </w:rPr>
              <w:t>(titolare, legale rappresentante, procuratore, altro)</w:t>
            </w:r>
          </w:p>
        </w:tc>
        <w:tc>
          <w:tcPr>
            <w:tcW w:w="6030" w:type="dxa"/>
            <w:gridSpan w:val="5"/>
          </w:tcPr>
          <w:p w:rsidR="002A476A" w:rsidRPr="004051EE" w:rsidRDefault="002A476A">
            <w:pPr>
              <w:spacing w:before="60" w:after="60" w:line="276" w:lineRule="auto"/>
              <w:jc w:val="center"/>
              <w:rPr>
                <w:rFonts w:eastAsia="Palatino Linotype"/>
                <w:sz w:val="20"/>
                <w:szCs w:val="20"/>
              </w:rPr>
            </w:pPr>
          </w:p>
        </w:tc>
      </w:tr>
      <w:tr w:rsidR="002A476A" w:rsidRPr="004051EE">
        <w:trPr>
          <w:cantSplit/>
          <w:trHeight w:val="476"/>
        </w:trPr>
        <w:tc>
          <w:tcPr>
            <w:tcW w:w="1665" w:type="dxa"/>
            <w:gridSpan w:val="3"/>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dell’impresa</w:t>
            </w:r>
          </w:p>
        </w:tc>
        <w:tc>
          <w:tcPr>
            <w:tcW w:w="8040" w:type="dxa"/>
            <w:gridSpan w:val="7"/>
          </w:tcPr>
          <w:p w:rsidR="002A476A" w:rsidRPr="004051EE" w:rsidRDefault="002A476A">
            <w:pPr>
              <w:spacing w:before="60" w:after="60" w:line="276" w:lineRule="auto"/>
              <w:jc w:val="center"/>
              <w:rPr>
                <w:rFonts w:eastAsia="Palatino Linotype"/>
                <w:sz w:val="20"/>
                <w:szCs w:val="20"/>
              </w:rPr>
            </w:pPr>
          </w:p>
        </w:tc>
      </w:tr>
      <w:tr w:rsidR="002A476A" w:rsidRPr="004051EE">
        <w:trPr>
          <w:cantSplit/>
          <w:trHeight w:val="200"/>
        </w:trPr>
        <w:tc>
          <w:tcPr>
            <w:tcW w:w="2370" w:type="dxa"/>
            <w:gridSpan w:val="4"/>
          </w:tcPr>
          <w:p w:rsidR="002A476A" w:rsidRPr="004051EE" w:rsidRDefault="00937EAE">
            <w:pPr>
              <w:spacing w:before="60" w:after="60" w:line="276" w:lineRule="auto"/>
              <w:jc w:val="center"/>
              <w:rPr>
                <w:rFonts w:eastAsia="Palatino Linotype"/>
                <w:i/>
                <w:sz w:val="20"/>
                <w:szCs w:val="20"/>
              </w:rPr>
            </w:pPr>
            <w:r w:rsidRPr="004051EE">
              <w:rPr>
                <w:rFonts w:eastAsia="Palatino Linotype"/>
                <w:sz w:val="20"/>
                <w:szCs w:val="20"/>
              </w:rPr>
              <w:t>con sede in</w:t>
            </w:r>
          </w:p>
        </w:tc>
        <w:tc>
          <w:tcPr>
            <w:tcW w:w="7335" w:type="dxa"/>
            <w:gridSpan w:val="6"/>
          </w:tcPr>
          <w:p w:rsidR="002A476A" w:rsidRPr="004051EE" w:rsidRDefault="002A476A">
            <w:pPr>
              <w:spacing w:before="60" w:after="60" w:line="276" w:lineRule="auto"/>
              <w:rPr>
                <w:rFonts w:eastAsia="Palatino Linotype"/>
                <w:sz w:val="20"/>
                <w:szCs w:val="20"/>
              </w:rPr>
            </w:pPr>
          </w:p>
        </w:tc>
      </w:tr>
      <w:tr w:rsidR="002A476A" w:rsidRPr="004051EE">
        <w:trPr>
          <w:cantSplit/>
        </w:trPr>
        <w:tc>
          <w:tcPr>
            <w:tcW w:w="990" w:type="dxa"/>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indirizzo</w:t>
            </w:r>
          </w:p>
        </w:tc>
        <w:tc>
          <w:tcPr>
            <w:tcW w:w="4260" w:type="dxa"/>
            <w:gridSpan w:val="5"/>
          </w:tcPr>
          <w:p w:rsidR="002A476A" w:rsidRPr="004051EE" w:rsidRDefault="002A476A">
            <w:pPr>
              <w:spacing w:before="60" w:after="60" w:line="276" w:lineRule="auto"/>
              <w:jc w:val="center"/>
              <w:rPr>
                <w:rFonts w:eastAsia="Palatino Linotype"/>
                <w:sz w:val="20"/>
                <w:szCs w:val="20"/>
              </w:rPr>
            </w:pPr>
          </w:p>
        </w:tc>
        <w:tc>
          <w:tcPr>
            <w:tcW w:w="1065" w:type="dxa"/>
            <w:gridSpan w:val="2"/>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PEC</w:t>
            </w:r>
          </w:p>
        </w:tc>
        <w:tc>
          <w:tcPr>
            <w:tcW w:w="3390" w:type="dxa"/>
            <w:gridSpan w:val="2"/>
          </w:tcPr>
          <w:p w:rsidR="002A476A" w:rsidRPr="004051EE" w:rsidRDefault="002A476A">
            <w:pPr>
              <w:spacing w:before="60" w:after="60" w:line="276" w:lineRule="auto"/>
              <w:jc w:val="center"/>
              <w:rPr>
                <w:rFonts w:eastAsia="Palatino Linotype"/>
                <w:sz w:val="20"/>
                <w:szCs w:val="20"/>
              </w:rPr>
            </w:pPr>
          </w:p>
        </w:tc>
      </w:tr>
      <w:tr w:rsidR="002A476A" w:rsidRPr="004051EE">
        <w:trPr>
          <w:cantSplit/>
        </w:trPr>
        <w:tc>
          <w:tcPr>
            <w:tcW w:w="1545" w:type="dxa"/>
            <w:gridSpan w:val="2"/>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Codice fiscale</w:t>
            </w:r>
          </w:p>
        </w:tc>
        <w:tc>
          <w:tcPr>
            <w:tcW w:w="3915" w:type="dxa"/>
            <w:gridSpan w:val="5"/>
          </w:tcPr>
          <w:p w:rsidR="002A476A" w:rsidRPr="004051EE" w:rsidRDefault="002A476A">
            <w:pPr>
              <w:spacing w:before="60" w:after="60" w:line="276" w:lineRule="auto"/>
              <w:jc w:val="center"/>
              <w:rPr>
                <w:rFonts w:eastAsia="Palatino Linotype"/>
                <w:sz w:val="20"/>
                <w:szCs w:val="20"/>
              </w:rPr>
            </w:pPr>
          </w:p>
        </w:tc>
        <w:tc>
          <w:tcPr>
            <w:tcW w:w="1125" w:type="dxa"/>
            <w:gridSpan w:val="2"/>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Partita IVA</w:t>
            </w:r>
          </w:p>
        </w:tc>
        <w:tc>
          <w:tcPr>
            <w:tcW w:w="3120" w:type="dxa"/>
          </w:tcPr>
          <w:p w:rsidR="002A476A" w:rsidRPr="004051EE" w:rsidRDefault="002A476A">
            <w:pPr>
              <w:spacing w:before="60" w:after="60" w:line="276" w:lineRule="auto"/>
              <w:jc w:val="center"/>
              <w:rPr>
                <w:rFonts w:eastAsia="Palatino Linotype"/>
                <w:sz w:val="20"/>
                <w:szCs w:val="20"/>
              </w:rPr>
            </w:pPr>
          </w:p>
        </w:tc>
      </w:tr>
      <w:tr w:rsidR="002A476A" w:rsidRPr="004051EE">
        <w:trPr>
          <w:cantSplit/>
        </w:trPr>
        <w:tc>
          <w:tcPr>
            <w:tcW w:w="1545" w:type="dxa"/>
            <w:gridSpan w:val="2"/>
          </w:tcPr>
          <w:p w:rsidR="002A476A" w:rsidRPr="004051EE" w:rsidRDefault="00937EAE">
            <w:pPr>
              <w:spacing w:before="60" w:after="60" w:line="276" w:lineRule="auto"/>
              <w:jc w:val="center"/>
              <w:rPr>
                <w:rFonts w:eastAsia="Palatino Linotype"/>
                <w:sz w:val="20"/>
                <w:szCs w:val="20"/>
              </w:rPr>
            </w:pPr>
            <w:proofErr w:type="spellStart"/>
            <w:r w:rsidRPr="004051EE">
              <w:rPr>
                <w:rFonts w:eastAsia="Palatino Linotype"/>
                <w:sz w:val="20"/>
                <w:szCs w:val="20"/>
              </w:rPr>
              <w:t>Tel</w:t>
            </w:r>
            <w:proofErr w:type="spellEnd"/>
          </w:p>
        </w:tc>
        <w:tc>
          <w:tcPr>
            <w:tcW w:w="3915" w:type="dxa"/>
            <w:gridSpan w:val="5"/>
          </w:tcPr>
          <w:p w:rsidR="002A476A" w:rsidRPr="004051EE" w:rsidRDefault="002A476A">
            <w:pPr>
              <w:spacing w:before="60" w:after="60" w:line="276" w:lineRule="auto"/>
              <w:jc w:val="center"/>
              <w:rPr>
                <w:rFonts w:eastAsia="Palatino Linotype"/>
                <w:sz w:val="20"/>
                <w:szCs w:val="20"/>
              </w:rPr>
            </w:pPr>
          </w:p>
        </w:tc>
        <w:tc>
          <w:tcPr>
            <w:tcW w:w="1125" w:type="dxa"/>
            <w:gridSpan w:val="2"/>
          </w:tcPr>
          <w:p w:rsidR="002A476A" w:rsidRPr="004051EE" w:rsidRDefault="00937EAE">
            <w:pPr>
              <w:spacing w:before="60" w:after="60" w:line="276" w:lineRule="auto"/>
              <w:jc w:val="center"/>
              <w:rPr>
                <w:rFonts w:eastAsia="Palatino Linotype"/>
                <w:sz w:val="20"/>
                <w:szCs w:val="20"/>
              </w:rPr>
            </w:pPr>
            <w:r w:rsidRPr="004051EE">
              <w:rPr>
                <w:rFonts w:eastAsia="Palatino Linotype"/>
                <w:sz w:val="20"/>
                <w:szCs w:val="20"/>
              </w:rPr>
              <w:t>Mail</w:t>
            </w:r>
          </w:p>
        </w:tc>
        <w:tc>
          <w:tcPr>
            <w:tcW w:w="3120" w:type="dxa"/>
          </w:tcPr>
          <w:p w:rsidR="002A476A" w:rsidRPr="004051EE" w:rsidRDefault="002A476A">
            <w:pPr>
              <w:spacing w:before="60" w:after="60" w:line="276" w:lineRule="auto"/>
              <w:jc w:val="center"/>
              <w:rPr>
                <w:rFonts w:eastAsia="Palatino Linotype"/>
                <w:sz w:val="20"/>
                <w:szCs w:val="20"/>
              </w:rPr>
            </w:pPr>
          </w:p>
        </w:tc>
      </w:tr>
    </w:tbl>
    <w:p w:rsidR="002A476A" w:rsidRPr="004051EE" w:rsidRDefault="002A476A">
      <w:pPr>
        <w:tabs>
          <w:tab w:val="left" w:pos="1068"/>
        </w:tabs>
        <w:spacing w:before="120" w:after="120" w:line="276" w:lineRule="auto"/>
        <w:ind w:left="284" w:hanging="284"/>
        <w:jc w:val="center"/>
        <w:rPr>
          <w:rFonts w:eastAsia="Palatino Linotype"/>
          <w:b/>
          <w:sz w:val="20"/>
          <w:szCs w:val="20"/>
        </w:rPr>
      </w:pPr>
    </w:p>
    <w:p w:rsidR="002A476A" w:rsidRPr="004051EE" w:rsidRDefault="00937EAE">
      <w:pPr>
        <w:spacing w:before="60" w:after="60" w:line="276" w:lineRule="auto"/>
        <w:jc w:val="both"/>
        <w:rPr>
          <w:rFonts w:eastAsia="Palatino Linotype"/>
          <w:sz w:val="20"/>
          <w:szCs w:val="20"/>
        </w:rPr>
      </w:pPr>
      <w:r w:rsidRPr="004051EE">
        <w:rPr>
          <w:rFonts w:eastAsia="Palatino Linotype"/>
          <w:sz w:val="20"/>
          <w:szCs w:val="20"/>
        </w:rPr>
        <w:t>TENUTO CONTO che, ai sensi dell’art. 52 del d.lgs. 36/2023:</w:t>
      </w:r>
    </w:p>
    <w:p w:rsidR="002A476A" w:rsidRPr="004051EE" w:rsidRDefault="00937EAE">
      <w:pPr>
        <w:numPr>
          <w:ilvl w:val="0"/>
          <w:numId w:val="1"/>
        </w:numPr>
        <w:spacing w:before="60" w:line="276" w:lineRule="auto"/>
        <w:jc w:val="both"/>
        <w:rPr>
          <w:rFonts w:eastAsia="Palatino Linotype"/>
          <w:sz w:val="20"/>
          <w:szCs w:val="20"/>
        </w:rPr>
      </w:pPr>
      <w:r w:rsidRPr="004051EE">
        <w:rPr>
          <w:rFonts w:eastAsia="Palatino Linotype"/>
          <w:sz w:val="20"/>
          <w:szCs w:val="20"/>
        </w:rPr>
        <w:t>nelle procedure di affidamento di cui all’</w:t>
      </w:r>
      <w:hyperlink r:id="rId6" w:anchor="050">
        <w:r w:rsidRPr="004051EE">
          <w:rPr>
            <w:rFonts w:eastAsia="Palatino Linotype"/>
            <w:sz w:val="20"/>
            <w:szCs w:val="20"/>
          </w:rPr>
          <w:t>articolo 50, comma 1, lettere a) e b)</w:t>
        </w:r>
      </w:hyperlink>
      <w:r w:rsidRPr="004051EE">
        <w:rPr>
          <w:rFonts w:eastAsia="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2A476A" w:rsidRPr="004051EE" w:rsidRDefault="00937EAE">
      <w:pPr>
        <w:numPr>
          <w:ilvl w:val="0"/>
          <w:numId w:val="1"/>
        </w:numPr>
        <w:spacing w:after="60" w:line="276" w:lineRule="auto"/>
        <w:jc w:val="both"/>
        <w:rPr>
          <w:rFonts w:eastAsia="Palatino Linotype"/>
          <w:sz w:val="20"/>
          <w:szCs w:val="20"/>
        </w:rPr>
      </w:pPr>
      <w:r w:rsidRPr="004051EE">
        <w:rPr>
          <w:rFonts w:eastAsia="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2A476A" w:rsidRPr="004051EE" w:rsidRDefault="002A476A">
      <w:pPr>
        <w:spacing w:before="60" w:after="60" w:line="276" w:lineRule="auto"/>
        <w:jc w:val="both"/>
        <w:rPr>
          <w:rFonts w:eastAsia="Palatino Linotype"/>
          <w:sz w:val="20"/>
          <w:szCs w:val="20"/>
        </w:rPr>
      </w:pPr>
    </w:p>
    <w:p w:rsidR="002A476A" w:rsidRPr="004051EE" w:rsidRDefault="00A30D95">
      <w:pPr>
        <w:spacing w:before="60" w:after="60" w:line="276" w:lineRule="auto"/>
        <w:jc w:val="both"/>
        <w:rPr>
          <w:rFonts w:eastAsia="Palatino Linotype"/>
          <w:b/>
          <w:sz w:val="20"/>
          <w:szCs w:val="20"/>
        </w:rPr>
      </w:pPr>
      <w:r>
        <w:rPr>
          <w:rFonts w:eastAsia="Palatino Linotype"/>
          <w:sz w:val="20"/>
          <w:szCs w:val="20"/>
        </w:rPr>
        <w:t xml:space="preserve">Consapevole </w:t>
      </w:r>
      <w:r w:rsidRPr="004051EE">
        <w:rPr>
          <w:rFonts w:eastAsia="Palatino Linotype"/>
          <w:sz w:val="20"/>
          <w:szCs w:val="20"/>
        </w:rPr>
        <w:t>della responsabilità e delle conseguenze civili, amministrative e penali previste in caso di rilascio di dichiarazioni mendaci e/o formazione di atti falsi e/o uso degli stessi</w:t>
      </w:r>
      <w:r>
        <w:rPr>
          <w:rFonts w:eastAsia="Palatino Linotype"/>
          <w:sz w:val="20"/>
          <w:szCs w:val="20"/>
        </w:rPr>
        <w:t xml:space="preserve">, </w:t>
      </w:r>
      <w:r w:rsidR="00937EAE" w:rsidRPr="004051EE">
        <w:rPr>
          <w:rFonts w:eastAsia="Palatino Linotype"/>
          <w:sz w:val="20"/>
          <w:szCs w:val="20"/>
        </w:rPr>
        <w:t xml:space="preserve">ai sensi degli artt. 46, 47, 75 e 76 del </w:t>
      </w:r>
      <w:proofErr w:type="spellStart"/>
      <w:r w:rsidR="00937EAE" w:rsidRPr="004051EE">
        <w:rPr>
          <w:rFonts w:eastAsia="Palatino Linotype"/>
          <w:sz w:val="20"/>
          <w:szCs w:val="20"/>
        </w:rPr>
        <w:t>d.P.R.</w:t>
      </w:r>
      <w:proofErr w:type="spellEnd"/>
      <w:r w:rsidR="00937EAE" w:rsidRPr="004051EE">
        <w:rPr>
          <w:rFonts w:eastAsia="Palatino Linotype"/>
          <w:sz w:val="20"/>
          <w:szCs w:val="20"/>
        </w:rPr>
        <w:t xml:space="preserve"> 28.12.2000, N. 445 e </w:t>
      </w:r>
      <w:proofErr w:type="spellStart"/>
      <w:r w:rsidR="00937EAE" w:rsidRPr="004051EE">
        <w:rPr>
          <w:rFonts w:eastAsia="Palatino Linotype"/>
          <w:sz w:val="20"/>
          <w:szCs w:val="20"/>
        </w:rPr>
        <w:t>ss.mm.ii</w:t>
      </w:r>
      <w:proofErr w:type="spellEnd"/>
      <w:r w:rsidR="00937EAE" w:rsidRPr="004051EE">
        <w:rPr>
          <w:rFonts w:eastAsia="Palatino Linotype"/>
          <w:sz w:val="20"/>
          <w:szCs w:val="20"/>
        </w:rPr>
        <w:t xml:space="preserve">., </w:t>
      </w:r>
      <w:r>
        <w:rPr>
          <w:rFonts w:eastAsia="Palatino Linotype"/>
          <w:sz w:val="20"/>
          <w:szCs w:val="20"/>
        </w:rPr>
        <w:t>sotto la propria responsabilità</w:t>
      </w:r>
      <w:r w:rsidR="00937EAE" w:rsidRPr="004051EE">
        <w:rPr>
          <w:rFonts w:eastAsia="Palatino Linotype"/>
          <w:sz w:val="20"/>
          <w:szCs w:val="20"/>
        </w:rPr>
        <w:t xml:space="preserve"> </w:t>
      </w:r>
    </w:p>
    <w:p w:rsidR="002A476A" w:rsidRPr="004051EE" w:rsidRDefault="00937EAE">
      <w:pPr>
        <w:spacing w:after="200" w:line="276" w:lineRule="auto"/>
        <w:jc w:val="center"/>
        <w:rPr>
          <w:rFonts w:eastAsia="Palatino Linotype"/>
          <w:b/>
          <w:sz w:val="20"/>
          <w:szCs w:val="20"/>
        </w:rPr>
      </w:pPr>
      <w:r w:rsidRPr="004051EE">
        <w:rPr>
          <w:rFonts w:eastAsia="Palatino Linotype"/>
          <w:b/>
          <w:sz w:val="20"/>
          <w:szCs w:val="20"/>
        </w:rPr>
        <w:t xml:space="preserve">DICHIARA </w:t>
      </w:r>
    </w:p>
    <w:p w:rsidR="002A476A" w:rsidRPr="00A30D95" w:rsidRDefault="00937EAE">
      <w:pPr>
        <w:spacing w:line="276" w:lineRule="auto"/>
        <w:rPr>
          <w:rFonts w:eastAsia="Palatino Linotype"/>
          <w:b/>
          <w:sz w:val="20"/>
          <w:szCs w:val="20"/>
        </w:rPr>
      </w:pPr>
      <w:r w:rsidRPr="00A30D95">
        <w:rPr>
          <w:rFonts w:eastAsia="Palatino Linotype"/>
          <w:b/>
          <w:sz w:val="20"/>
          <w:szCs w:val="20"/>
        </w:rPr>
        <w:t xml:space="preserve">In ordine ai requisiti di cui </w:t>
      </w:r>
      <w:r w:rsidR="00A30D95">
        <w:rPr>
          <w:rFonts w:eastAsia="Palatino Linotype"/>
          <w:b/>
          <w:sz w:val="20"/>
          <w:szCs w:val="20"/>
        </w:rPr>
        <w:t>all'art. 94 del d.lgs. 36/2023</w:t>
      </w:r>
    </w:p>
    <w:p w:rsidR="002A476A" w:rsidRPr="004051EE" w:rsidRDefault="00937EAE">
      <w:pPr>
        <w:widowControl w:val="0"/>
        <w:spacing w:line="276" w:lineRule="auto"/>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che, con riferimento al sottoscritto dichiarante, ai soggetti indicati al comma 3 dell’art. 94 del D. </w:t>
      </w:r>
      <w:proofErr w:type="spellStart"/>
      <w:r w:rsidRPr="004051EE">
        <w:rPr>
          <w:rFonts w:eastAsia="Palatino Linotype"/>
          <w:sz w:val="20"/>
          <w:szCs w:val="20"/>
        </w:rPr>
        <w:t>Lgs</w:t>
      </w:r>
      <w:proofErr w:type="spellEnd"/>
      <w:r w:rsidRPr="004051EE">
        <w:rPr>
          <w:rFonts w:eastAsia="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2A476A" w:rsidRPr="004051EE" w:rsidRDefault="00937EAE">
      <w:pPr>
        <w:widowControl w:val="0"/>
        <w:spacing w:line="276" w:lineRule="auto"/>
        <w:jc w:val="both"/>
        <w:rPr>
          <w:rFonts w:eastAsia="Palatino Linotype"/>
          <w:sz w:val="20"/>
          <w:szCs w:val="20"/>
        </w:rPr>
      </w:pPr>
      <w:r w:rsidRPr="004051EE">
        <w:rPr>
          <w:rFonts w:ascii="Segoe UI Symbol" w:eastAsia="Palatino Linotype" w:hAnsi="Segoe UI Symbol" w:cs="Segoe UI Symbol"/>
          <w:sz w:val="20"/>
          <w:szCs w:val="20"/>
        </w:rPr>
        <w:lastRenderedPageBreak/>
        <w:t>☐</w:t>
      </w:r>
      <w:r w:rsidRPr="004051EE">
        <w:rPr>
          <w:rFonts w:eastAsia="Palatino Linotype"/>
          <w:sz w:val="20"/>
          <w:szCs w:val="20"/>
        </w:rPr>
        <w:t xml:space="preserve"> che, con riferimento al sottoscritto dichiarante e ai soggetti indicati al comma 3 dell’art. 94 del D. </w:t>
      </w:r>
      <w:proofErr w:type="spellStart"/>
      <w:r w:rsidRPr="004051EE">
        <w:rPr>
          <w:rFonts w:eastAsia="Palatino Linotype"/>
          <w:sz w:val="20"/>
          <w:szCs w:val="20"/>
        </w:rPr>
        <w:t>Lgs</w:t>
      </w:r>
      <w:proofErr w:type="spellEnd"/>
      <w:r w:rsidRPr="004051EE">
        <w:rPr>
          <w:rFonts w:eastAsia="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r w:rsidRPr="004051EE">
          <w:rPr>
            <w:rFonts w:eastAsia="Palatino Linotype"/>
            <w:sz w:val="20"/>
            <w:szCs w:val="20"/>
          </w:rPr>
          <w:t>articolo 84, comma 4, del medesimo codice di cui al decreto legislativo n. 159 del 201</w:t>
        </w:r>
      </w:hyperlink>
      <w:r w:rsidRPr="004051EE">
        <w:rPr>
          <w:rFonts w:eastAsia="Palatino Linotype"/>
          <w:sz w:val="20"/>
          <w:szCs w:val="20"/>
        </w:rPr>
        <w:t>1 non opera se, entro la data dell’aggiudicazione, l’impresa sia stata ammessa al controllo giudiziario ai sensi dell’</w:t>
      </w:r>
      <w:hyperlink r:id="rId8" w:anchor="034-bis">
        <w:r w:rsidRPr="004051EE">
          <w:rPr>
            <w:rFonts w:eastAsia="Palatino Linotype"/>
            <w:sz w:val="20"/>
            <w:szCs w:val="20"/>
          </w:rPr>
          <w:t>articolo 34-bis del medesimo codice</w:t>
        </w:r>
      </w:hyperlink>
      <w:r w:rsidRPr="004051EE">
        <w:rPr>
          <w:rFonts w:eastAsia="Palatino Linotype"/>
          <w:sz w:val="20"/>
          <w:szCs w:val="20"/>
        </w:rPr>
        <w:t>;</w:t>
      </w:r>
    </w:p>
    <w:p w:rsidR="002A476A" w:rsidRPr="004051EE" w:rsidRDefault="00937EAE">
      <w:pPr>
        <w:widowControl w:val="0"/>
        <w:spacing w:line="276" w:lineRule="auto"/>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di non versare in alcuna delle cause di esclusione di cui al comma 5 dell’articolo 94 del d.lgs. 36/2023, laddove </w:t>
      </w:r>
      <w:proofErr w:type="gramStart"/>
      <w:r w:rsidRPr="004051EE">
        <w:rPr>
          <w:rFonts w:eastAsia="Palatino Linotype"/>
          <w:sz w:val="20"/>
          <w:szCs w:val="20"/>
        </w:rPr>
        <w:t>applicabili,  cui</w:t>
      </w:r>
      <w:proofErr w:type="gramEnd"/>
      <w:r w:rsidRPr="004051EE">
        <w:rPr>
          <w:rFonts w:eastAsia="Palatino Linotype"/>
          <w:sz w:val="20"/>
          <w:szCs w:val="20"/>
        </w:rPr>
        <w:t xml:space="preserve"> si rinvia e che si intende qui per ripetuto e trascritto;</w:t>
      </w:r>
    </w:p>
    <w:p w:rsidR="006A6896" w:rsidRDefault="00937EAE">
      <w:pPr>
        <w:widowControl w:val="0"/>
        <w:spacing w:line="276" w:lineRule="auto"/>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che, ai sensi dell’articolo 94, comma 6, del D. </w:t>
      </w:r>
      <w:proofErr w:type="spellStart"/>
      <w:r w:rsidRPr="004051EE">
        <w:rPr>
          <w:rFonts w:eastAsia="Palatino Linotype"/>
          <w:sz w:val="20"/>
          <w:szCs w:val="20"/>
        </w:rPr>
        <w:t>Lgs</w:t>
      </w:r>
      <w:proofErr w:type="spellEnd"/>
      <w:r w:rsidRPr="004051EE">
        <w:rPr>
          <w:rFonts w:eastAsia="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rsidR="002A476A" w:rsidRDefault="002A476A">
      <w:pPr>
        <w:widowControl w:val="0"/>
        <w:spacing w:line="276" w:lineRule="auto"/>
        <w:jc w:val="both"/>
        <w:rPr>
          <w:rFonts w:eastAsia="Palatino Linotype"/>
          <w:sz w:val="20"/>
          <w:szCs w:val="20"/>
        </w:rPr>
      </w:pPr>
    </w:p>
    <w:p w:rsidR="002A476A" w:rsidRPr="00A30D95" w:rsidRDefault="00937EAE">
      <w:pPr>
        <w:spacing w:line="276" w:lineRule="auto"/>
        <w:rPr>
          <w:rFonts w:eastAsia="Palatino Linotype"/>
          <w:b/>
          <w:sz w:val="20"/>
          <w:szCs w:val="20"/>
        </w:rPr>
      </w:pPr>
      <w:r w:rsidRPr="00A30D95">
        <w:rPr>
          <w:rFonts w:eastAsia="Palatino Linotype"/>
          <w:b/>
          <w:sz w:val="20"/>
          <w:szCs w:val="20"/>
        </w:rPr>
        <w:t>In ordine ai requisiti di cui</w:t>
      </w:r>
      <w:r w:rsidR="00A30D95">
        <w:rPr>
          <w:rFonts w:eastAsia="Palatino Linotype"/>
          <w:b/>
          <w:sz w:val="20"/>
          <w:szCs w:val="20"/>
        </w:rPr>
        <w:t xml:space="preserve"> all'art. 95 del d.lgs. 36/2023</w:t>
      </w:r>
      <w:r w:rsidRPr="00A30D95">
        <w:rPr>
          <w:rFonts w:eastAsia="Palatino Linotype"/>
          <w:b/>
          <w:sz w:val="20"/>
          <w:szCs w:val="20"/>
        </w:rPr>
        <w:t xml:space="preserve"> </w:t>
      </w:r>
    </w:p>
    <w:p w:rsidR="002A476A" w:rsidRPr="004051EE" w:rsidRDefault="00937EAE">
      <w:pPr>
        <w:widowControl w:val="0"/>
        <w:spacing w:line="276" w:lineRule="auto"/>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2A476A" w:rsidRDefault="00937EAE">
      <w:pPr>
        <w:widowControl w:val="0"/>
        <w:spacing w:line="276" w:lineRule="auto"/>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r w:rsidRPr="004051EE">
          <w:rPr>
            <w:rFonts w:eastAsia="Palatino Linotype"/>
            <w:sz w:val="20"/>
            <w:szCs w:val="20"/>
          </w:rPr>
          <w:t>Allegato II.10</w:t>
        </w:r>
      </w:hyperlink>
      <w:r w:rsidRPr="004051EE">
        <w:rPr>
          <w:rFonts w:eastAsia="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2A476A" w:rsidRPr="004051EE" w:rsidRDefault="002A476A">
      <w:pPr>
        <w:widowControl w:val="0"/>
        <w:spacing w:line="276" w:lineRule="auto"/>
        <w:jc w:val="both"/>
        <w:rPr>
          <w:rFonts w:eastAsia="Palatino Linotype"/>
          <w:b/>
          <w:i/>
          <w:color w:val="FF0000"/>
          <w:sz w:val="20"/>
          <w:szCs w:val="20"/>
        </w:rPr>
      </w:pPr>
    </w:p>
    <w:p w:rsidR="002A476A" w:rsidRPr="004051EE" w:rsidRDefault="00937EAE">
      <w:pPr>
        <w:tabs>
          <w:tab w:val="left" w:pos="1068"/>
        </w:tabs>
        <w:spacing w:line="276" w:lineRule="auto"/>
        <w:ind w:left="284" w:hanging="284"/>
        <w:jc w:val="center"/>
        <w:rPr>
          <w:rFonts w:eastAsia="Palatino Linotype"/>
          <w:b/>
          <w:sz w:val="20"/>
          <w:szCs w:val="20"/>
        </w:rPr>
      </w:pPr>
      <w:r w:rsidRPr="004051EE">
        <w:rPr>
          <w:rFonts w:eastAsia="Palatino Linotype"/>
          <w:b/>
          <w:sz w:val="20"/>
          <w:szCs w:val="20"/>
        </w:rPr>
        <w:t xml:space="preserve">DICHIARA INFINE </w:t>
      </w:r>
    </w:p>
    <w:p w:rsidR="002A476A" w:rsidRPr="004051EE" w:rsidRDefault="00937EAE">
      <w:pPr>
        <w:spacing w:before="60" w:after="60" w:line="276" w:lineRule="auto"/>
        <w:jc w:val="both"/>
        <w:rPr>
          <w:rFonts w:eastAsia="Palatino Linotype"/>
          <w:sz w:val="20"/>
          <w:szCs w:val="20"/>
        </w:rPr>
      </w:pPr>
      <w:r w:rsidRPr="004051EE">
        <w:rPr>
          <w:rFonts w:eastAsia="Palatino Linotype"/>
          <w:sz w:val="20"/>
          <w:szCs w:val="20"/>
        </w:rPr>
        <w:t>DI ACCETTARE, senza condizione o riserva alcuna, tutte le prescrizioni contenute nella</w:t>
      </w:r>
      <w:r w:rsidR="006A6896">
        <w:rPr>
          <w:rFonts w:eastAsia="Palatino Linotype"/>
          <w:sz w:val="20"/>
          <w:szCs w:val="20"/>
        </w:rPr>
        <w:t xml:space="preserve"> lettera di affidamento</w:t>
      </w:r>
      <w:r w:rsidRPr="004051EE">
        <w:rPr>
          <w:rFonts w:eastAsia="Palatino Linotype"/>
          <w:sz w:val="20"/>
          <w:szCs w:val="20"/>
        </w:rPr>
        <w:t>;</w:t>
      </w:r>
    </w:p>
    <w:p w:rsidR="002A476A" w:rsidRDefault="00937EAE">
      <w:pPr>
        <w:spacing w:before="60" w:after="60" w:line="276" w:lineRule="auto"/>
        <w:jc w:val="both"/>
        <w:rPr>
          <w:rFonts w:eastAsia="Palatino Linotype"/>
          <w:sz w:val="20"/>
          <w:szCs w:val="20"/>
        </w:rPr>
      </w:pPr>
      <w:r w:rsidRPr="004051EE">
        <w:rPr>
          <w:rFonts w:eastAsia="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A30D95" w:rsidRPr="004051EE" w:rsidRDefault="00A30D95">
      <w:pPr>
        <w:spacing w:before="60" w:after="60" w:line="276" w:lineRule="auto"/>
        <w:jc w:val="both"/>
        <w:rPr>
          <w:rFonts w:eastAsia="Palatino Linotype"/>
          <w:sz w:val="20"/>
          <w:szCs w:val="20"/>
        </w:rPr>
      </w:pPr>
      <w:r>
        <w:rPr>
          <w:rFonts w:eastAsia="Palatino Linotype"/>
          <w:sz w:val="20"/>
          <w:szCs w:val="20"/>
        </w:rPr>
        <w:t xml:space="preserve">DI NON ESSERSI reso colpevole di illeciti professionali, tali da rendere dubbia la sua integrità o affidabilità né ricorre nelle fattispecie di cui all’art. 98 del </w:t>
      </w:r>
      <w:proofErr w:type="spellStart"/>
      <w:proofErr w:type="gramStart"/>
      <w:r>
        <w:rPr>
          <w:rFonts w:eastAsia="Palatino Linotype"/>
          <w:sz w:val="20"/>
          <w:szCs w:val="20"/>
        </w:rPr>
        <w:t>D.Lgs</w:t>
      </w:r>
      <w:proofErr w:type="gramEnd"/>
      <w:r>
        <w:rPr>
          <w:rFonts w:eastAsia="Palatino Linotype"/>
          <w:sz w:val="20"/>
          <w:szCs w:val="20"/>
        </w:rPr>
        <w:t>.</w:t>
      </w:r>
      <w:proofErr w:type="spellEnd"/>
      <w:r>
        <w:rPr>
          <w:rFonts w:eastAsia="Palatino Linotype"/>
          <w:sz w:val="20"/>
          <w:szCs w:val="20"/>
        </w:rPr>
        <w:t xml:space="preserve"> 36/2023; </w:t>
      </w:r>
    </w:p>
    <w:p w:rsidR="002A476A" w:rsidRPr="004051EE" w:rsidRDefault="00937EAE">
      <w:pPr>
        <w:spacing w:before="60" w:after="60" w:line="276" w:lineRule="auto"/>
        <w:jc w:val="both"/>
        <w:rPr>
          <w:rFonts w:eastAsia="Palatino Linotype"/>
          <w:sz w:val="20"/>
          <w:szCs w:val="20"/>
        </w:rPr>
      </w:pPr>
      <w:r w:rsidRPr="004051EE">
        <w:rPr>
          <w:rFonts w:eastAsia="Palatino Linotype"/>
          <w:sz w:val="20"/>
          <w:szCs w:val="20"/>
        </w:rPr>
        <w:t xml:space="preserve">DI IMPEGNARSI ad eseguire la fornitura secondo le modalità ed i tempi stabiliti dalla stazione appaltante; </w:t>
      </w:r>
    </w:p>
    <w:p w:rsidR="002A476A" w:rsidRPr="004051EE" w:rsidRDefault="00937EAE">
      <w:pPr>
        <w:spacing w:before="60" w:after="60" w:line="276" w:lineRule="auto"/>
        <w:jc w:val="both"/>
        <w:rPr>
          <w:rFonts w:eastAsia="Palatino Linotype"/>
          <w:sz w:val="20"/>
          <w:szCs w:val="20"/>
        </w:rPr>
      </w:pPr>
      <w:r w:rsidRPr="004051EE">
        <w:rPr>
          <w:rFonts w:eastAsia="Palatino Linotype"/>
          <w:sz w:val="20"/>
          <w:szCs w:val="20"/>
        </w:rPr>
        <w:t>DI ESSERE EDOTTO degli obblighi derivanti dal Codice di comportamento integrativo dell’Ente</w:t>
      </w:r>
      <w:r w:rsidRPr="004051EE">
        <w:rPr>
          <w:rFonts w:eastAsia="Palatino Linotype"/>
          <w:i/>
          <w:sz w:val="20"/>
          <w:szCs w:val="20"/>
        </w:rPr>
        <w:t xml:space="preserve"> </w:t>
      </w:r>
      <w:r w:rsidRPr="004051EE">
        <w:rPr>
          <w:rFonts w:eastAsia="Palatino Linotype"/>
          <w:sz w:val="20"/>
          <w:szCs w:val="20"/>
        </w:rPr>
        <w:t>e di impegnarsi, in caso di aggiudicazione, a osservare e a far osservare ai propri dipendenti e collaboratori, per quanto applicabile, il suddetto codice, pena la risoluzione del contratto;</w:t>
      </w:r>
    </w:p>
    <w:p w:rsidR="002A476A" w:rsidRPr="004051EE" w:rsidRDefault="00937EAE">
      <w:pPr>
        <w:spacing w:before="60" w:after="60" w:line="276" w:lineRule="auto"/>
        <w:jc w:val="both"/>
        <w:rPr>
          <w:rFonts w:eastAsia="Palatino Linotype"/>
          <w:sz w:val="20"/>
          <w:szCs w:val="20"/>
        </w:rPr>
      </w:pPr>
      <w:r w:rsidRPr="004051EE">
        <w:rPr>
          <w:rFonts w:eastAsia="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2A476A" w:rsidRPr="004051EE" w:rsidRDefault="00937EAE">
      <w:pPr>
        <w:widowControl w:val="0"/>
        <w:spacing w:before="120" w:after="120" w:line="276" w:lineRule="auto"/>
        <w:jc w:val="both"/>
        <w:rPr>
          <w:rFonts w:eastAsia="Palatino Linotype"/>
          <w:sz w:val="20"/>
          <w:szCs w:val="20"/>
        </w:rPr>
      </w:pPr>
      <w:r w:rsidRPr="004051EE">
        <w:rPr>
          <w:rFonts w:eastAsia="Palatino Linotype"/>
          <w:sz w:val="20"/>
          <w:szCs w:val="20"/>
        </w:rPr>
        <w:t>DI ESSERE CONSAPEVOLE che i pagamenti conseguenti all</w:t>
      </w:r>
      <w:r w:rsidR="003A312D">
        <w:rPr>
          <w:rFonts w:eastAsia="Palatino Linotype"/>
          <w:sz w:val="20"/>
          <w:szCs w:val="20"/>
        </w:rPr>
        <w:t>’</w:t>
      </w:r>
      <w:r w:rsidRPr="004051EE">
        <w:rPr>
          <w:rFonts w:eastAsia="Palatino Linotype"/>
          <w:sz w:val="20"/>
          <w:szCs w:val="20"/>
        </w:rPr>
        <w:t>esecuzione delle prestazioni oggetto di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2A476A" w:rsidRPr="004051EE" w:rsidRDefault="00937EAE">
      <w:pPr>
        <w:pBdr>
          <w:top w:val="nil"/>
          <w:left w:val="nil"/>
          <w:bottom w:val="nil"/>
          <w:right w:val="nil"/>
          <w:between w:val="nil"/>
        </w:pBdr>
        <w:spacing w:before="60" w:after="60" w:line="276" w:lineRule="auto"/>
        <w:jc w:val="both"/>
        <w:rPr>
          <w:rFonts w:eastAsia="Palatino Linotype"/>
          <w:sz w:val="20"/>
          <w:szCs w:val="20"/>
        </w:rPr>
      </w:pPr>
      <w:r w:rsidRPr="004051EE">
        <w:rPr>
          <w:rFonts w:eastAsia="Palatino Linotype"/>
          <w:sz w:val="20"/>
          <w:szCs w:val="20"/>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w:t>
      </w:r>
      <w:r w:rsidRPr="004051EE">
        <w:rPr>
          <w:rFonts w:eastAsia="Palatino Linotype"/>
          <w:sz w:val="20"/>
          <w:szCs w:val="20"/>
        </w:rPr>
        <w:lastRenderedPageBreak/>
        <w:t>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2A476A" w:rsidRPr="004051EE" w:rsidRDefault="00937EAE">
      <w:pPr>
        <w:pBdr>
          <w:top w:val="nil"/>
          <w:left w:val="nil"/>
          <w:bottom w:val="nil"/>
          <w:right w:val="nil"/>
          <w:between w:val="nil"/>
        </w:pBdr>
        <w:spacing w:before="60" w:after="60" w:line="276" w:lineRule="auto"/>
        <w:jc w:val="both"/>
        <w:rPr>
          <w:rFonts w:eastAsia="Palatino Linotype"/>
          <w:sz w:val="20"/>
          <w:szCs w:val="20"/>
        </w:rPr>
      </w:pPr>
      <w:r w:rsidRPr="004051EE">
        <w:rPr>
          <w:rFonts w:ascii="Segoe UI Symbol" w:eastAsia="Palatino Linotype" w:hAnsi="Segoe UI Symbol" w:cs="Segoe UI Symbol"/>
          <w:sz w:val="20"/>
          <w:szCs w:val="20"/>
        </w:rPr>
        <w:t>☐</w:t>
      </w:r>
      <w:r w:rsidRPr="004051EE">
        <w:rPr>
          <w:rFonts w:eastAsia="Palatino Linotype"/>
          <w:sz w:val="20"/>
          <w:szCs w:val="20"/>
        </w:rPr>
        <w:t xml:space="preserve"> DI APPLICARE ai propri dipendenti il seguente Contratto Nazionale (CCNL): </w:t>
      </w:r>
      <w:r w:rsidRPr="003D69A3">
        <w:rPr>
          <w:rFonts w:eastAsia="Palatino Linotype"/>
          <w:sz w:val="20"/>
          <w:szCs w:val="20"/>
          <w:highlight w:val="yellow"/>
        </w:rPr>
        <w:t>________________________</w:t>
      </w:r>
      <w:r w:rsidRPr="004051EE">
        <w:rPr>
          <w:rFonts w:eastAsia="Palatino Linotype"/>
          <w:sz w:val="20"/>
          <w:szCs w:val="20"/>
        </w:rPr>
        <w:t>;</w:t>
      </w:r>
    </w:p>
    <w:p w:rsidR="002A476A" w:rsidRPr="004051EE" w:rsidRDefault="00937EAE">
      <w:pPr>
        <w:widowControl w:val="0"/>
        <w:spacing w:before="120" w:after="120" w:line="276" w:lineRule="auto"/>
        <w:jc w:val="both"/>
        <w:rPr>
          <w:rFonts w:eastAsia="Palatino Linotype"/>
          <w:sz w:val="20"/>
          <w:szCs w:val="20"/>
        </w:rPr>
      </w:pPr>
      <w:r w:rsidRPr="004051EE">
        <w:rPr>
          <w:rFonts w:eastAsia="Palatino Linotype"/>
          <w:sz w:val="20"/>
          <w:szCs w:val="20"/>
        </w:rPr>
        <w:t xml:space="preserve">DI AUTORIZZARE, ai sensi del decreto legislativo 30 giugno 2003, n. 196 e </w:t>
      </w:r>
      <w:proofErr w:type="spellStart"/>
      <w:r w:rsidRPr="004051EE">
        <w:rPr>
          <w:rFonts w:eastAsia="Palatino Linotype"/>
          <w:sz w:val="20"/>
          <w:szCs w:val="20"/>
        </w:rPr>
        <w:t>ss.</w:t>
      </w:r>
      <w:proofErr w:type="gramStart"/>
      <w:r w:rsidRPr="004051EE">
        <w:rPr>
          <w:rFonts w:eastAsia="Palatino Linotype"/>
          <w:sz w:val="20"/>
          <w:szCs w:val="20"/>
        </w:rPr>
        <w:t>mm.ii</w:t>
      </w:r>
      <w:proofErr w:type="spellEnd"/>
      <w:r w:rsidRPr="004051EE">
        <w:rPr>
          <w:rFonts w:eastAsia="Palatino Linotype"/>
          <w:sz w:val="20"/>
          <w:szCs w:val="20"/>
        </w:rPr>
        <w:t>.</w:t>
      </w:r>
      <w:proofErr w:type="gramEnd"/>
      <w:r w:rsidRPr="004051EE">
        <w:rPr>
          <w:rFonts w:eastAsia="Palatino Linotype"/>
          <w:sz w:val="20"/>
          <w:szCs w:val="2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2A476A" w:rsidRPr="004051EE" w:rsidRDefault="00937EAE">
      <w:pPr>
        <w:widowControl w:val="0"/>
        <w:spacing w:before="280" w:after="280" w:line="276" w:lineRule="auto"/>
        <w:jc w:val="both"/>
        <w:rPr>
          <w:rFonts w:eastAsia="Palatino Linotype"/>
          <w:sz w:val="20"/>
          <w:szCs w:val="20"/>
        </w:rPr>
      </w:pPr>
      <w:r w:rsidRPr="004051EE">
        <w:rPr>
          <w:rFonts w:eastAsia="Palatino Linotype"/>
          <w:sz w:val="20"/>
          <w:szCs w:val="20"/>
        </w:rPr>
        <w:t>Si allegano:</w:t>
      </w:r>
    </w:p>
    <w:p w:rsidR="002A476A" w:rsidRPr="004051EE" w:rsidRDefault="00937EAE">
      <w:pPr>
        <w:widowControl w:val="0"/>
        <w:spacing w:before="280" w:after="280" w:line="276" w:lineRule="auto"/>
        <w:jc w:val="both"/>
        <w:rPr>
          <w:rFonts w:eastAsia="Palatino Linotype"/>
          <w:sz w:val="20"/>
          <w:szCs w:val="20"/>
        </w:rPr>
      </w:pPr>
      <w:r w:rsidRPr="004051EE">
        <w:rPr>
          <w:rFonts w:eastAsia="Palatino Linotype"/>
          <w:sz w:val="20"/>
          <w:szCs w:val="20"/>
        </w:rPr>
        <w:t>__________</w:t>
      </w:r>
    </w:p>
    <w:p w:rsidR="002A476A" w:rsidRPr="004051EE" w:rsidRDefault="002A476A">
      <w:pPr>
        <w:spacing w:before="60" w:after="60" w:line="276" w:lineRule="auto"/>
        <w:jc w:val="center"/>
        <w:rPr>
          <w:rFonts w:eastAsia="Palatino Linotype"/>
          <w:i/>
          <w:sz w:val="20"/>
          <w:szCs w:val="20"/>
        </w:rPr>
      </w:pPr>
    </w:p>
    <w:p w:rsidR="002A476A" w:rsidRPr="004051EE" w:rsidRDefault="00937EAE">
      <w:pPr>
        <w:spacing w:before="60" w:after="60" w:line="276" w:lineRule="auto"/>
        <w:jc w:val="center"/>
        <w:rPr>
          <w:rFonts w:eastAsia="Palatino Linotype"/>
          <w:i/>
          <w:sz w:val="20"/>
          <w:szCs w:val="20"/>
        </w:rPr>
      </w:pPr>
      <w:r w:rsidRPr="004051EE">
        <w:rPr>
          <w:rFonts w:eastAsia="Palatino Linotype"/>
          <w:i/>
          <w:sz w:val="20"/>
          <w:szCs w:val="20"/>
        </w:rPr>
        <w:t xml:space="preserve">(firma digitale del legale rappresentante dell’operatore) </w:t>
      </w:r>
    </w:p>
    <w:p w:rsidR="002A476A" w:rsidRPr="004051EE" w:rsidRDefault="002A476A">
      <w:pPr>
        <w:spacing w:before="40" w:after="40" w:line="276" w:lineRule="auto"/>
        <w:ind w:firstLine="5245"/>
        <w:jc w:val="center"/>
        <w:rPr>
          <w:rFonts w:eastAsia="Palatino Linotype"/>
          <w:i/>
          <w:sz w:val="20"/>
          <w:szCs w:val="20"/>
        </w:rPr>
      </w:pPr>
    </w:p>
    <w:p w:rsidR="002A476A" w:rsidRPr="004051EE" w:rsidRDefault="00937EAE">
      <w:pPr>
        <w:spacing w:before="40" w:after="40" w:line="276" w:lineRule="auto"/>
        <w:jc w:val="center"/>
        <w:rPr>
          <w:rFonts w:eastAsia="Palatino Linotype"/>
          <w:i/>
          <w:sz w:val="20"/>
          <w:szCs w:val="20"/>
        </w:rPr>
      </w:pPr>
      <w:r w:rsidRPr="004051EE">
        <w:rPr>
          <w:rFonts w:eastAsia="Palatino Linotype"/>
          <w:i/>
          <w:sz w:val="20"/>
          <w:szCs w:val="20"/>
        </w:rPr>
        <w:t>_____________________________________________________________</w:t>
      </w:r>
    </w:p>
    <w:sectPr w:rsidR="002A476A" w:rsidRPr="004051EE">
      <w:pgSz w:w="11906" w:h="16838"/>
      <w:pgMar w:top="1135" w:right="1133"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A39D0"/>
    <w:multiLevelType w:val="multilevel"/>
    <w:tmpl w:val="64F2E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76A"/>
    <w:rsid w:val="000C3AD7"/>
    <w:rsid w:val="002A476A"/>
    <w:rsid w:val="00324A68"/>
    <w:rsid w:val="003A312D"/>
    <w:rsid w:val="003D69A3"/>
    <w:rsid w:val="004051EE"/>
    <w:rsid w:val="004518C3"/>
    <w:rsid w:val="00477C75"/>
    <w:rsid w:val="006A6896"/>
    <w:rsid w:val="00937EAE"/>
    <w:rsid w:val="00A30D95"/>
    <w:rsid w:val="00B6279D"/>
    <w:rsid w:val="00D467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87CF4-7754-4E3E-9B9C-77F47818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91C5F"/>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8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1449</Words>
  <Characters>8265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lorenzo fruttero</cp:lastModifiedBy>
  <cp:revision>6</cp:revision>
  <dcterms:created xsi:type="dcterms:W3CDTF">2024-05-10T09:19:00Z</dcterms:created>
  <dcterms:modified xsi:type="dcterms:W3CDTF">2025-09-09T13:40:00Z</dcterms:modified>
</cp:coreProperties>
</file>